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media/image1.wmf" ContentType="image/x-wmf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Usmernenie k obstaraniu ubytovania vo FÚ SAV, v.v.i.</w:t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Export0"/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Cs w:val="24"/>
        </w:rPr>
        <w:tab/>
      </w:r>
      <w:r>
        <w:rPr>
          <w:rFonts w:cs="Arial" w:ascii="Arial" w:hAnsi="Arial"/>
          <w:sz w:val="20"/>
        </w:rPr>
        <w:t>Ak bol schválený príkaz na pracovnú cestu zamestnávateľom, kde je uvedené ubytovanie je ho možné zabezpečiť:</w:t>
      </w:r>
    </w:p>
    <w:p>
      <w:pPr>
        <w:pStyle w:val="Export0"/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numPr>
          <w:ilvl w:val="0"/>
          <w:numId w:val="2"/>
        </w:numPr>
        <w:spacing w:before="0" w:after="40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vysielaným zamestnancom vo vlastnej réžii</w:t>
      </w:r>
      <w:r>
        <w:rPr>
          <w:rFonts w:cs="Arial" w:ascii="Arial" w:hAnsi="Arial"/>
          <w:b/>
          <w:bCs/>
          <w:sz w:val="20"/>
          <w:szCs w:val="20"/>
        </w:rPr>
        <w:t xml:space="preserve"> – preplatené v rámci vyúčtovania </w:t>
      </w:r>
      <w:r>
        <w:rPr>
          <w:rFonts w:cs="Arial" w:ascii="Arial" w:hAnsi="Arial"/>
          <w:b/>
          <w:bCs/>
          <w:sz w:val="20"/>
          <w:szCs w:val="20"/>
        </w:rPr>
        <w:t>CP</w:t>
      </w:r>
    </w:p>
    <w:p>
      <w:pPr>
        <w:pStyle w:val="Export0"/>
        <w:spacing w:before="0" w:after="40"/>
        <w:ind w:left="10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spacing w:before="0" w:after="40"/>
        <w:ind w:left="72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Zamestnanec vykonaná prieskum trhu na nákup požadovaného ubytovania a zakúpi ho z poskytnutého preddavku na pracovnú cestu, alebo z vlastných prostriedkov. Pri nákupe vo vlastnej réžii používa zamestnanec pri komunikácii a fakturácii svoje osobné údaje a adresu, nie fakturačné údaje zamestnávateľa. </w:t>
      </w:r>
    </w:p>
    <w:p>
      <w:pPr>
        <w:pStyle w:val="Export0"/>
        <w:spacing w:before="0" w:after="40"/>
        <w:ind w:left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spacing w:before="0" w:after="40"/>
        <w:ind w:left="360"/>
        <w:jc w:val="both"/>
        <w:rPr>
          <w:rFonts w:ascii="Arial" w:hAnsi="Arial" w:cs="Arial"/>
          <w:b/>
          <w:bCs/>
          <w:i/>
          <w:i/>
          <w:iCs/>
          <w:sz w:val="20"/>
        </w:rPr>
      </w:pPr>
      <w:r>
        <w:rPr>
          <w:rFonts w:cs="Arial" w:ascii="Arial" w:hAnsi="Arial"/>
          <w:b/>
          <w:bCs/>
          <w:i/>
          <w:iCs/>
          <w:sz w:val="20"/>
        </w:rPr>
        <w:t>Postup:</w:t>
        <w:tab/>
      </w:r>
    </w:p>
    <w:p>
      <w:pPr>
        <w:pStyle w:val="Export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708" w:leader="none"/>
        </w:tabs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</w:r>
    </w:p>
    <w:p>
      <w:pPr>
        <w:pStyle w:val="Export0"/>
        <w:numPr>
          <w:ilvl w:val="0"/>
          <w:numId w:val="1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Ak suma ubytovania je do 1000,- EUR, výber dodávateľa sa dokladuje </w:t>
      </w:r>
      <w:r>
        <w:rPr>
          <w:rFonts w:cs="Arial" w:ascii="Arial" w:hAnsi="Arial"/>
          <w:b/>
          <w:sz w:val="20"/>
        </w:rPr>
        <w:t>dvomi cenovými ponukami</w:t>
      </w:r>
      <w:r>
        <w:rPr>
          <w:rStyle w:val="FootnoteReference"/>
          <w:rFonts w:cs="Arial" w:ascii="Arial" w:hAnsi="Arial"/>
          <w:b/>
          <w:sz w:val="20"/>
        </w:rPr>
        <w:footnoteReference w:id="2"/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(napríklad print screen z internetového prehliadača - musí obsahovať: názov stránky a dátum, údaje a adresu dodávateľa). </w:t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40"/>
        <w:ind w:left="72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0800" w:leader="none"/>
        </w:tabs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Ak suma ubytovania je nad 1000,- EUR, výber dodávateľa sa dokladuje </w:t>
      </w:r>
      <w:r>
        <w:rPr>
          <w:rFonts w:cs="Arial" w:ascii="Arial" w:hAnsi="Arial"/>
          <w:b/>
          <w:sz w:val="20"/>
        </w:rPr>
        <w:t xml:space="preserve">najmenej tromi cenovými ponukami. </w:t>
      </w:r>
      <w:r>
        <w:rPr>
          <w:rFonts w:cs="Arial" w:ascii="Arial" w:hAnsi="Arial"/>
          <w:bCs/>
          <w:sz w:val="20"/>
        </w:rPr>
        <w:t>K uvedenému</w:t>
      </w:r>
      <w:r>
        <w:rPr>
          <w:rFonts w:cs="Arial" w:ascii="Arial" w:hAnsi="Arial"/>
          <w:sz w:val="20"/>
        </w:rPr>
        <w:t xml:space="preserve"> je potrebné doložiť aj formulár </w:t>
      </w:r>
      <w:r>
        <w:rPr>
          <w:rFonts w:cs="Arial" w:ascii="Arial" w:hAnsi="Arial"/>
          <w:i/>
          <w:iCs/>
          <w:sz w:val="20"/>
        </w:rPr>
        <w:t>Prieskum trhu</w:t>
      </w:r>
      <w:r>
        <w:rPr>
          <w:rFonts w:cs="Arial" w:ascii="Arial" w:hAnsi="Arial"/>
          <w:sz w:val="20"/>
        </w:rPr>
        <w:t>. Po vyhodnotení prieskumu trhu je možné víťaznému dodávateľovi ubytovacích služieb potvrdiť rezerváciu.</w:t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40"/>
        <w:ind w:left="72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numPr>
          <w:ilvl w:val="0"/>
          <w:numId w:val="2"/>
        </w:numPr>
        <w:spacing w:before="0" w:after="40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Zamestnanec rieši nákup ubytovania prostredníctvom zamestnávateľa -</w:t>
      </w:r>
      <w:r>
        <w:rPr>
          <w:rFonts w:cs="Arial" w:ascii="Arial" w:hAnsi="Arial"/>
          <w:b/>
          <w:bCs/>
          <w:sz w:val="20"/>
          <w:szCs w:val="20"/>
        </w:rPr>
        <w:t xml:space="preserve"> náklad nie je súčasťou vyúčtovania </w:t>
      </w:r>
      <w:r>
        <w:rPr>
          <w:rFonts w:cs="Arial" w:ascii="Arial" w:hAnsi="Arial"/>
          <w:b/>
          <w:bCs/>
          <w:sz w:val="20"/>
          <w:szCs w:val="20"/>
        </w:rPr>
        <w:t>CP</w:t>
      </w:r>
    </w:p>
    <w:p>
      <w:pPr>
        <w:pStyle w:val="Export0"/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spacing w:before="0" w:after="40"/>
        <w:jc w:val="both"/>
        <w:rPr>
          <w:rFonts w:ascii="Arial" w:hAnsi="Arial" w:cs="Arial"/>
          <w:b/>
          <w:bCs/>
          <w:i/>
          <w:i/>
          <w:iCs/>
          <w:sz w:val="20"/>
        </w:rPr>
      </w:pPr>
      <w:r>
        <w:rPr>
          <w:rFonts w:cs="Arial" w:ascii="Arial" w:hAnsi="Arial"/>
          <w:sz w:val="20"/>
        </w:rPr>
        <w:t xml:space="preserve">      </w:t>
      </w:r>
      <w:r>
        <w:rPr>
          <w:rFonts w:cs="Arial" w:ascii="Arial" w:hAnsi="Arial"/>
          <w:b/>
          <w:bCs/>
          <w:i/>
          <w:iCs/>
          <w:sz w:val="20"/>
        </w:rPr>
        <w:t>Postup:</w:t>
      </w:r>
    </w:p>
    <w:p>
      <w:pPr>
        <w:pStyle w:val="Export0"/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numPr>
          <w:ilvl w:val="0"/>
          <w:numId w:val="4"/>
        </w:numPr>
        <w:spacing w:before="12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Predloženie a schválenie žiadanky na nákup ubytovania (formulár žiadanka do 1000 eur / formulár žiadanka nad 1000 eur, ku ktorej sa prikladá aj formulár </w:t>
      </w:r>
      <w:r>
        <w:rPr>
          <w:rFonts w:cs="Arial" w:ascii="Arial" w:hAnsi="Arial"/>
          <w:i/>
          <w:iCs/>
          <w:sz w:val="20"/>
        </w:rPr>
        <w:t>Prieskum trhu).</w:t>
      </w:r>
    </w:p>
    <w:p>
      <w:pPr>
        <w:pStyle w:val="Export0"/>
        <w:numPr>
          <w:ilvl w:val="0"/>
          <w:numId w:val="3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Ak suma ubytovania je do 1000,- EUR, výber dodávateľa sa dokladuje </w:t>
      </w:r>
      <w:r>
        <w:rPr>
          <w:rFonts w:cs="Arial" w:ascii="Arial" w:hAnsi="Arial"/>
          <w:b/>
          <w:sz w:val="20"/>
        </w:rPr>
        <w:t xml:space="preserve">dvomi cenovými ponukami </w:t>
      </w:r>
      <w:r>
        <w:rPr>
          <w:rFonts w:cs="Arial" w:ascii="Arial" w:hAnsi="Arial"/>
          <w:sz w:val="20"/>
        </w:rPr>
        <w:t xml:space="preserve">(napríklad print screen z internetového prehliadača - musí obsahovať: názov stránky a dátum, údaje a adresu dodávateľa). </w:t>
      </w:r>
    </w:p>
    <w:p>
      <w:pPr>
        <w:pStyle w:val="Export0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0800" w:leader="none"/>
        </w:tabs>
        <w:spacing w:before="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Ak suma ubytovania je nad 1000,- EUR, výber dodávateľa sa dokladuje </w:t>
      </w:r>
      <w:r>
        <w:rPr>
          <w:rFonts w:cs="Arial" w:ascii="Arial" w:hAnsi="Arial"/>
          <w:b/>
          <w:sz w:val="20"/>
        </w:rPr>
        <w:t xml:space="preserve">najmenej tromi cenovými ponukami. </w:t>
      </w:r>
      <w:r>
        <w:rPr>
          <w:rFonts w:cs="Arial" w:ascii="Arial" w:hAnsi="Arial"/>
          <w:bCs/>
          <w:sz w:val="20"/>
        </w:rPr>
        <w:t>K uvedenému</w:t>
      </w:r>
      <w:r>
        <w:rPr>
          <w:rFonts w:cs="Arial" w:ascii="Arial" w:hAnsi="Arial"/>
          <w:sz w:val="20"/>
        </w:rPr>
        <w:t xml:space="preserve"> je potrebné doložiť aj formulár </w:t>
      </w:r>
      <w:r>
        <w:rPr>
          <w:rFonts w:cs="Arial" w:ascii="Arial" w:hAnsi="Arial"/>
          <w:i/>
          <w:iCs/>
          <w:sz w:val="20"/>
        </w:rPr>
        <w:t>Prieskum trhu</w:t>
      </w:r>
      <w:r>
        <w:rPr>
          <w:rFonts w:cs="Arial" w:ascii="Arial" w:hAnsi="Arial"/>
          <w:sz w:val="20"/>
        </w:rPr>
        <w:t>. Po vyhodnotení prieskumu trhu je možné víťaznému dodávateľovi ubytovacích služieb potvrdiť rezerváciu.</w:t>
      </w:r>
    </w:p>
    <w:p>
      <w:pPr>
        <w:pStyle w:val="Export0"/>
        <w:numPr>
          <w:ilvl w:val="0"/>
          <w:numId w:val="4"/>
        </w:numPr>
        <w:spacing w:before="12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Vypísanie a schválenie formuláru </w:t>
      </w:r>
      <w:r>
        <w:rPr>
          <w:rFonts w:cs="Arial" w:ascii="Arial" w:hAnsi="Arial"/>
          <w:i/>
          <w:iCs/>
          <w:sz w:val="20"/>
        </w:rPr>
        <w:t>Objednávka.</w:t>
      </w:r>
    </w:p>
    <w:p>
      <w:pPr>
        <w:pStyle w:val="Export0"/>
        <w:numPr>
          <w:ilvl w:val="0"/>
          <w:numId w:val="4"/>
        </w:numPr>
        <w:spacing w:before="12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Zaslanie záväznej objednávky dodávateľovi.</w:t>
      </w:r>
    </w:p>
    <w:p>
      <w:pPr>
        <w:pStyle w:val="Export0"/>
        <w:numPr>
          <w:ilvl w:val="0"/>
          <w:numId w:val="4"/>
        </w:numPr>
        <w:spacing w:before="120" w:after="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Predloženie faktúry za ubytovanie, od dodávateľa, zamestnávateľovi k zaevidovaniu a úhrade.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vinio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32814272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32814272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Ak je organizátorom určené konkrétne ubytovanie, cenové ponuky sa nedokladujú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>Príloha č. 7_Smernica č. 1/2026</w:t>
    </w:r>
  </w:p>
  <w:p>
    <w:pPr>
      <w:pStyle w:val="Header"/>
      <w:rPr>
        <w:sz w:val="20"/>
        <w:szCs w:val="20"/>
      </w:rPr>
    </w:pPr>
    <w:r>
      <w:rPr/>
      <w:drawing>
        <wp:inline distT="0" distB="0" distL="0" distR="0">
          <wp:extent cx="5057775" cy="1037590"/>
          <wp:effectExtent l="0" t="0" r="0" b="0"/>
          <wp:docPr id="1" name="Obrázo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037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>Príloha č. 7_Smernica č. 1/2026</w:t>
    </w:r>
  </w:p>
  <w:p>
    <w:pPr>
      <w:pStyle w:val="Header"/>
      <w:rPr>
        <w:sz w:val="20"/>
        <w:szCs w:val="20"/>
      </w:rPr>
    </w:pPr>
    <w:r>
      <w:rPr/>
      <w:drawing>
        <wp:inline distT="0" distB="0" distL="0" distR="0">
          <wp:extent cx="5057775" cy="1037590"/>
          <wp:effectExtent l="0" t="0" r="0" b="0"/>
          <wp:docPr id="2" name="Obrázo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037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a10aa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10aa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10aa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10aa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10aa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10aa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10aa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10aa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10aa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a10aa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link w:val="Heading2"/>
    <w:uiPriority w:val="9"/>
    <w:semiHidden/>
    <w:qFormat/>
    <w:rsid w:val="00a10aa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link w:val="Heading3"/>
    <w:uiPriority w:val="9"/>
    <w:semiHidden/>
    <w:qFormat/>
    <w:rsid w:val="00a10aa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a10aa7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a10aa7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a10aa7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a10aa7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a10aa7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a10aa7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link w:val="Title"/>
    <w:uiPriority w:val="10"/>
    <w:qFormat/>
    <w:rsid w:val="00a10aa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link w:val="Subtitle"/>
    <w:uiPriority w:val="11"/>
    <w:qFormat/>
    <w:rsid w:val="00a10aa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a10aa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10aa7"/>
    <w:rPr>
      <w:i/>
      <w:iCs/>
      <w:color w:themeColor="accent1" w:themeShade="bf" w:val="0F4761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a10aa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10aa7"/>
    <w:rPr>
      <w:b/>
      <w:bCs/>
      <w:smallCaps/>
      <w:color w:themeColor="accent1" w:themeShade="bf" w:val="0F4761"/>
      <w:spacing w:val="5"/>
    </w:rPr>
  </w:style>
  <w:style w:type="character" w:styleId="HlavikaChar" w:customStyle="1">
    <w:name w:val="Hlavička Char"/>
    <w:basedOn w:val="DefaultParagraphFont"/>
    <w:link w:val="Header"/>
    <w:uiPriority w:val="99"/>
    <w:qFormat/>
    <w:rsid w:val="00a10aa7"/>
    <w:rPr/>
  </w:style>
  <w:style w:type="character" w:styleId="PtaChar" w:customStyle="1">
    <w:name w:val="Päta Char"/>
    <w:basedOn w:val="DefaultParagraphFont"/>
    <w:link w:val="Footer"/>
    <w:uiPriority w:val="99"/>
    <w:qFormat/>
    <w:rsid w:val="00a10aa7"/>
    <w:rPr/>
  </w:style>
  <w:style w:type="character" w:styleId="ZarkazkladnhotextuChar" w:customStyle="1">
    <w:name w:val="Zarážka základného textu Char"/>
    <w:basedOn w:val="DefaultParagraphFont"/>
    <w:uiPriority w:val="99"/>
    <w:qFormat/>
    <w:rsid w:val="00163178"/>
    <w:rPr>
      <w:rFonts w:ascii="Times New Roman" w:hAnsi="Times New Roman" w:eastAsia="Times New Roman" w:cs="Times New Roman"/>
      <w:kern w:val="0"/>
      <w:lang w:val="cs-CZ" w:eastAsia="cs-CZ"/>
      <w14:ligatures w14:val="none"/>
    </w:rPr>
  </w:style>
  <w:style w:type="character" w:styleId="TextpoznmkypodiarouChar" w:customStyle="1">
    <w:name w:val="Text poznámky pod čiarou Char"/>
    <w:basedOn w:val="DefaultParagraphFont"/>
    <w:link w:val="FootnoteText"/>
    <w:uiPriority w:val="99"/>
    <w:semiHidden/>
    <w:qFormat/>
    <w:rsid w:val="00b42e97"/>
    <w:rPr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sid w:val="00b42e9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NzovChar"/>
    <w:uiPriority w:val="10"/>
    <w:qFormat/>
    <w:rsid w:val="00a10aa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a10aa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a10aa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10aa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a1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a10aa7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a10aa7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Export0" w:customStyle="1">
    <w:name w:val="Export 0"/>
    <w:basedOn w:val="Normal"/>
    <w:qFormat/>
    <w:rsid w:val="00705b40"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overflowPunct w:val="false"/>
      <w:spacing w:lineRule="auto" w:line="240" w:before="0" w:after="0"/>
    </w:pPr>
    <w:rPr>
      <w:rFonts w:ascii="Avinion" w:hAnsi="Avinion" w:eastAsia="Times New Roman" w:cs="Times New Roman"/>
      <w:kern w:val="0"/>
      <w:szCs w:val="20"/>
      <w:lang w:val="sk-SK"/>
      <w14:ligatures w14:val="none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163178"/>
    <w:pPr>
      <w:spacing w:lineRule="auto" w:line="240" w:before="0" w:after="120"/>
      <w:ind w:left="283"/>
    </w:pPr>
    <w:rPr>
      <w:rFonts w:ascii="Times New Roman" w:hAnsi="Times New Roman" w:eastAsia="Times New Roman" w:cs="Times New Roman"/>
      <w:kern w:val="0"/>
      <w:lang w:val="cs-CZ" w:eastAsia="cs-CZ"/>
      <w14:ligatures w14:val="none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42e97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6879-7614-4208-A26E-91EC2578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LibreOffice/24.2.7.2$Linux_X86_64 LibreOffice_project/420$Build-2</Application>
  <AppVersion>15.0000</AppVersion>
  <Pages>1</Pages>
  <Words>302</Words>
  <Characters>1835</Characters>
  <CharactersWithSpaces>2125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2026-03-05T14:04:00Z</dcterms:created>
  <dc:creator>Lukáš Novák</dc:creator>
  <dc:description/>
  <dc:language>en-US</dc:language>
  <cp:lastModifiedBy/>
  <dcterms:modified xsi:type="dcterms:W3CDTF">2026-04-29T06:02:17Z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